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D261A" w:rsidRDefault="003532BB">
      <w:pPr>
        <w:jc w:val="center"/>
      </w:pPr>
      <w:bookmarkStart w:id="0" w:name="_GoBack"/>
      <w:bookmarkEnd w:id="0"/>
      <w:r>
        <w:rPr>
          <w:color w:val="C00000"/>
          <w:sz w:val="44"/>
        </w:rPr>
        <w:t>FIRST Team 1511</w:t>
      </w:r>
    </w:p>
    <w:p w:rsidR="006D261A" w:rsidRDefault="003532BB">
      <w:pPr>
        <w:jc w:val="center"/>
      </w:pPr>
      <w:r>
        <w:rPr>
          <w:color w:val="C00000"/>
          <w:sz w:val="44"/>
        </w:rPr>
        <w:t>Chairman’s Executive Summary 201</w:t>
      </w:r>
      <w:r>
        <w:rPr>
          <w:color w:val="C00000"/>
          <w:sz w:val="44"/>
        </w:rPr>
        <w:t>5</w:t>
      </w:r>
    </w:p>
    <w:p w:rsidR="006D261A" w:rsidRDefault="006D261A"/>
    <w:p w:rsidR="006D261A" w:rsidRDefault="003532BB">
      <w:pPr>
        <w:numPr>
          <w:ilvl w:val="0"/>
          <w:numId w:val="1"/>
        </w:numPr>
        <w:ind w:hanging="360"/>
      </w:pPr>
      <w:r>
        <w:t xml:space="preserve">Briefly describe the impact of the FIRST program on team participants with special emphasis on the </w:t>
      </w:r>
      <w:r>
        <w:t>2014/2015</w:t>
      </w:r>
      <w:r>
        <w:t xml:space="preserve"> year and the preceding two years.</w:t>
      </w:r>
    </w:p>
    <w:p w:rsidR="006D261A" w:rsidRDefault="006D261A">
      <w:pPr>
        <w:ind w:left="720"/>
      </w:pPr>
    </w:p>
    <w:p w:rsidR="006D261A" w:rsidRDefault="003532BB">
      <w:r>
        <w:t>9</w:t>
      </w:r>
      <w:r>
        <w:t>5</w:t>
      </w:r>
      <w:r>
        <w:t>% of our alumni go to college; 8</w:t>
      </w:r>
      <w:r>
        <w:t>8</w:t>
      </w:r>
      <w:r>
        <w:t>%</w:t>
      </w:r>
      <w:r>
        <w:t xml:space="preserve"> pursue STEM careers. Focused on technical skills: CAD, programming, documentation, mechanical; students also gain business skills: leadership, speaking, interviewing, time management, problem-solving, public relations. Mentors learn to manage, network, co</w:t>
      </w:r>
      <w:r>
        <w:t>llaborate and volunteer at FIRST events. Our Advisor discovered his interest in STEM went beyond teaching and got a degree in administration. We’re an all-inclusive family with fun, friends and belonging.</w:t>
      </w:r>
    </w:p>
    <w:p w:rsidR="006D261A" w:rsidRDefault="003532BB">
      <w:r>
        <w:t xml:space="preserve"> </w:t>
      </w:r>
    </w:p>
    <w:p w:rsidR="006D261A" w:rsidRDefault="003532BB">
      <w:pPr>
        <w:numPr>
          <w:ilvl w:val="0"/>
          <w:numId w:val="1"/>
        </w:numPr>
        <w:ind w:hanging="360"/>
      </w:pPr>
      <w:r>
        <w:t xml:space="preserve">Examples of role model characteristics for other </w:t>
      </w:r>
      <w:r>
        <w:t>teams to emulate.</w:t>
      </w:r>
    </w:p>
    <w:p w:rsidR="006D261A" w:rsidRDefault="006D261A"/>
    <w:p w:rsidR="006D261A" w:rsidRDefault="003532BB">
      <w:r>
        <w:t>Our community outreach, leadership, technical emphasis, marketing, enthusiasm and dedication to excel secures our future and gives us resources to help other teams grow via workshops, materials, advice, mentorship and funding. Our latest</w:t>
      </w:r>
      <w:r>
        <w:t xml:space="preserve"> focus has been getting others to help us spread FIRST to make a bigger impact. We run our own events, start new teams, and volunteer and mentor all levels of FIRST. Other teams know they can count on us for anything. </w:t>
      </w:r>
      <w:r>
        <w:t>We</w:t>
      </w:r>
      <w:r>
        <w:t>’ve</w:t>
      </w:r>
      <w:r>
        <w:t xml:space="preserve"> helped over 400 FRC teams in 1</w:t>
      </w:r>
      <w:r>
        <w:t>1</w:t>
      </w:r>
      <w:r>
        <w:t xml:space="preserve"> </w:t>
      </w:r>
      <w:r>
        <w:t xml:space="preserve">years. </w:t>
      </w:r>
    </w:p>
    <w:p w:rsidR="006D261A" w:rsidRDefault="006D261A"/>
    <w:p w:rsidR="006D261A" w:rsidRDefault="003532BB">
      <w:pPr>
        <w:numPr>
          <w:ilvl w:val="0"/>
          <w:numId w:val="1"/>
        </w:numPr>
        <w:ind w:hanging="360"/>
      </w:pPr>
      <w:r>
        <w:t xml:space="preserve">Describe the impact of the FIRST program on your community with special emphasis on the </w:t>
      </w:r>
      <w:r>
        <w:t>2014/2015</w:t>
      </w:r>
      <w:r>
        <w:t xml:space="preserve"> year and the preceding two years.</w:t>
      </w:r>
    </w:p>
    <w:p w:rsidR="006D261A" w:rsidRDefault="006D261A"/>
    <w:p w:rsidR="006D261A" w:rsidRDefault="003532BB">
      <w:r>
        <w:t xml:space="preserve">Our </w:t>
      </w:r>
      <w:proofErr w:type="spellStart"/>
      <w:r>
        <w:t>MEGADrive</w:t>
      </w:r>
      <w:proofErr w:type="spellEnd"/>
      <w:r>
        <w:t xml:space="preserve"> collected over </w:t>
      </w:r>
      <w:r>
        <w:t>9</w:t>
      </w:r>
      <w:r>
        <w:t>000 items: food, kids’ books, and blood units for local charities and kept over 7000</w:t>
      </w:r>
      <w:r>
        <w:t xml:space="preserve"> lbs. of electronics out of the landfill. We sorted medical supplies and collected money for international relief efforts. We’ve raised over $</w:t>
      </w:r>
      <w:r>
        <w:t>10</w:t>
      </w:r>
      <w:r>
        <w:t xml:space="preserve">k for charity walks, boxed food for over 800 families, packed toys for over 2000 kids, gave 30 copies of </w:t>
      </w:r>
      <w:r>
        <w:rPr>
          <w:u w:val="single"/>
        </w:rPr>
        <w:t>The New</w:t>
      </w:r>
      <w:r>
        <w:rPr>
          <w:u w:val="single"/>
        </w:rPr>
        <w:t xml:space="preserve"> Cool</w:t>
      </w:r>
      <w:r>
        <w:t xml:space="preserve"> to local libraries and cleaned-up our town each year! Over 1</w:t>
      </w:r>
      <w:r>
        <w:t>0</w:t>
      </w:r>
      <w:r>
        <w:t>0 businesses yearly hear about FIRST during our Patron Drive.</w:t>
      </w:r>
    </w:p>
    <w:p w:rsidR="006D261A" w:rsidRDefault="006D261A"/>
    <w:p w:rsidR="006D261A" w:rsidRDefault="003532BB">
      <w:pPr>
        <w:numPr>
          <w:ilvl w:val="0"/>
          <w:numId w:val="1"/>
        </w:numPr>
        <w:ind w:hanging="360"/>
      </w:pPr>
      <w:r>
        <w:t>Team’s innovative or creative methods to spread the FIRST message.</w:t>
      </w:r>
    </w:p>
    <w:p w:rsidR="006D261A" w:rsidRDefault="006D261A"/>
    <w:p w:rsidR="006D261A" w:rsidRDefault="003532BB">
      <w:r>
        <w:t>In 2013, 1511 was a National Make a Difference Day Honoree</w:t>
      </w:r>
      <w:r>
        <w:t xml:space="preserve"> for our </w:t>
      </w:r>
      <w:proofErr w:type="spellStart"/>
      <w:r>
        <w:t>MEGADrive</w:t>
      </w:r>
      <w:proofErr w:type="spellEnd"/>
      <w:r>
        <w:t xml:space="preserve"> with FRC340, featured in USA Weekend Magazine reaching 22.5 million households! We demo to unique audiences with other teams: an environmental festival, semi-pro soccer and baseball games, sta</w:t>
      </w:r>
      <w:r>
        <w:t xml:space="preserve">te and county </w:t>
      </w:r>
      <w:r>
        <w:t xml:space="preserve">fairs. We host robotics events </w:t>
      </w:r>
      <w:r>
        <w:t xml:space="preserve">to spread FIRST: </w:t>
      </w:r>
      <w:r>
        <w:t xml:space="preserve">a </w:t>
      </w:r>
      <w:r>
        <w:t>Week 0 event</w:t>
      </w:r>
      <w:r>
        <w:t xml:space="preserve">, an off-season, a rookie </w:t>
      </w:r>
      <w:r>
        <w:t>Champs event</w:t>
      </w:r>
      <w:r>
        <w:t xml:space="preserve"> and </w:t>
      </w:r>
      <w:r>
        <w:t>3</w:t>
      </w:r>
      <w:r>
        <w:t xml:space="preserve"> FLL events, publicized in the media</w:t>
      </w:r>
      <w:r>
        <w:t>. We</w:t>
      </w:r>
      <w:r>
        <w:t xml:space="preserve"> “Make it Loud” through social media including a daily online newsletter.</w:t>
      </w:r>
    </w:p>
    <w:p w:rsidR="006D261A" w:rsidRDefault="006D261A"/>
    <w:p w:rsidR="006D261A" w:rsidRDefault="006D261A"/>
    <w:p w:rsidR="006D261A" w:rsidRDefault="006D261A"/>
    <w:p w:rsidR="006D261A" w:rsidRDefault="006D261A"/>
    <w:p w:rsidR="006D261A" w:rsidRDefault="006D261A"/>
    <w:p w:rsidR="006D261A" w:rsidRDefault="003532BB">
      <w:pPr>
        <w:numPr>
          <w:ilvl w:val="0"/>
          <w:numId w:val="1"/>
        </w:numPr>
        <w:ind w:hanging="360"/>
      </w:pPr>
      <w:r>
        <w:lastRenderedPageBreak/>
        <w:t>Describe the Team’s Initiatives to help start or form other FR</w:t>
      </w:r>
      <w:r>
        <w:t>C Teams.</w:t>
      </w:r>
    </w:p>
    <w:p w:rsidR="006D261A" w:rsidRDefault="006D261A"/>
    <w:p w:rsidR="006D261A" w:rsidRDefault="003532BB">
      <w:r>
        <w:t>Our many events and demos</w:t>
      </w:r>
      <w:r>
        <w:t xml:space="preserve"> </w:t>
      </w:r>
      <w:r>
        <w:t>promote FIRST to various audiences, including the 4H rural community, inspiring FRC4203 to start a team.</w:t>
      </w:r>
      <w:r>
        <w:t xml:space="preserve"> We’ve met with schools from various states to talk about starting teams.</w:t>
      </w:r>
      <w:r>
        <w:t xml:space="preserve"> A former 1511 men</w:t>
      </w:r>
      <w:r>
        <w:t>tor wanted to start his o</w:t>
      </w:r>
      <w:r>
        <w:t>wn team so we helped start</w:t>
      </w:r>
      <w:r>
        <w:t xml:space="preserve"> </w:t>
      </w:r>
      <w:r>
        <w:t>FRC5433 by having their students join our meetings and lending them a robot to compete in our offseason competition</w:t>
      </w:r>
      <w:r>
        <w:t xml:space="preserve">. Winnings from the National Make a Difference Day Award </w:t>
      </w:r>
      <w:r>
        <w:t>we</w:t>
      </w:r>
      <w:r>
        <w:t xml:space="preserve">re used </w:t>
      </w:r>
      <w:r>
        <w:t>to</w:t>
      </w:r>
      <w:r>
        <w:t xml:space="preserve"> start</w:t>
      </w:r>
      <w:r>
        <w:t xml:space="preserve"> </w:t>
      </w:r>
      <w:r>
        <w:t>and sustain teams</w:t>
      </w:r>
      <w:r>
        <w:t>, $8,250 total.</w:t>
      </w:r>
    </w:p>
    <w:p w:rsidR="006D261A" w:rsidRDefault="006D261A"/>
    <w:p w:rsidR="006D261A" w:rsidRDefault="003532BB">
      <w:pPr>
        <w:numPr>
          <w:ilvl w:val="0"/>
          <w:numId w:val="1"/>
        </w:numPr>
        <w:ind w:hanging="360"/>
      </w:pPr>
      <w:r>
        <w:t>Describe the team's initiatives to help start or form other </w:t>
      </w:r>
      <w:r>
        <w:rPr>
          <w:i/>
        </w:rPr>
        <w:t xml:space="preserve">FIRST </w:t>
      </w:r>
      <w:r>
        <w:t>teams (including Jr. FLL, FLL, &amp; FTC).</w:t>
      </w:r>
    </w:p>
    <w:p w:rsidR="006D261A" w:rsidRDefault="006D261A">
      <w:pPr>
        <w:ind w:left="720"/>
      </w:pPr>
    </w:p>
    <w:p w:rsidR="006D261A" w:rsidRDefault="003532BB">
      <w:r>
        <w:t>1511 has a successful program to form FLL/</w:t>
      </w:r>
      <w:proofErr w:type="spellStart"/>
      <w:r>
        <w:t>Jr.FLL</w:t>
      </w:r>
      <w:proofErr w:type="spellEnd"/>
      <w:r>
        <w:t xml:space="preserve"> teams, sponsoring 1</w:t>
      </w:r>
      <w:r>
        <w:t>55</w:t>
      </w:r>
      <w:r>
        <w:t xml:space="preserve"> teams in our 1</w:t>
      </w:r>
      <w:r>
        <w:t>1</w:t>
      </w:r>
      <w:r>
        <w:t xml:space="preserve"> year history, </w:t>
      </w:r>
      <w:r>
        <w:t>28</w:t>
      </w:r>
      <w:r>
        <w:t xml:space="preserve"> this year. Our </w:t>
      </w:r>
      <w:r>
        <w:t>4</w:t>
      </w:r>
      <w:r>
        <w:t xml:space="preserve"> LEGO camps in Penfield and Gates reach over 100 kids per summer inspiring them to join or start</w:t>
      </w:r>
      <w:r>
        <w:t xml:space="preserve"> </w:t>
      </w:r>
      <w:r>
        <w:t xml:space="preserve">teams. We offer FLL </w:t>
      </w:r>
      <w:r>
        <w:t>t</w:t>
      </w:r>
      <w:r>
        <w:t xml:space="preserve">eam grants, resources on how to start FLL teams, a sample curriculum and host coach training seminars. We </w:t>
      </w:r>
      <w:r>
        <w:t>brought FLL to</w:t>
      </w:r>
      <w:r>
        <w:t xml:space="preserve"> 4 Penfield </w:t>
      </w:r>
      <w:proofErr w:type="gramStart"/>
      <w:r>
        <w:t>school</w:t>
      </w:r>
      <w:r>
        <w:t>s,</w:t>
      </w:r>
      <w:proofErr w:type="gramEnd"/>
      <w:r>
        <w:t xml:space="preserve"> started Penfield </w:t>
      </w:r>
      <w:proofErr w:type="spellStart"/>
      <w:r>
        <w:t>Jr.FLL</w:t>
      </w:r>
      <w:proofErr w:type="spellEnd"/>
      <w:r>
        <w:t xml:space="preserve"> and last year formed our first FTC team</w:t>
      </w:r>
      <w:r>
        <w:t>. We used MADD grants to sustain 1 and start 2 FTC teams</w:t>
      </w:r>
      <w:r>
        <w:rPr>
          <w:sz w:val="28"/>
        </w:rPr>
        <w:t>.</w:t>
      </w:r>
    </w:p>
    <w:p w:rsidR="006D261A" w:rsidRDefault="006D261A"/>
    <w:p w:rsidR="006D261A" w:rsidRDefault="003532BB">
      <w:pPr>
        <w:numPr>
          <w:ilvl w:val="0"/>
          <w:numId w:val="1"/>
        </w:numPr>
        <w:ind w:hanging="360"/>
      </w:pPr>
      <w:r>
        <w:t>Describe the team's initiatives on assisting other </w:t>
      </w:r>
      <w:r>
        <w:rPr>
          <w:i/>
        </w:rPr>
        <w:t>FIRST</w:t>
      </w:r>
      <w:r>
        <w:t xml:space="preserve"> teams (including Jr. FLL, FLL, FTC, &amp; FRC) with progressing through the </w:t>
      </w:r>
      <w:r>
        <w:rPr>
          <w:i/>
        </w:rPr>
        <w:t>FI</w:t>
      </w:r>
      <w:r>
        <w:rPr>
          <w:i/>
        </w:rPr>
        <w:t>RST</w:t>
      </w:r>
      <w:r>
        <w:t> program.</w:t>
      </w:r>
      <w:r>
        <w:rPr>
          <w:color w:val="333333"/>
        </w:rPr>
        <w:br/>
      </w:r>
    </w:p>
    <w:p w:rsidR="006D261A" w:rsidRDefault="003532BB">
      <w:r>
        <w:t xml:space="preserve">1511 emphasizes team sustainability. Globally, </w:t>
      </w:r>
      <w:r>
        <w:t>we</w:t>
      </w:r>
      <w:r>
        <w:t xml:space="preserve"> help teams </w:t>
      </w:r>
      <w:r>
        <w:t>with team</w:t>
      </w:r>
      <w:r>
        <w:t xml:space="preserve"> structure, recruitment and fundraising. </w:t>
      </w:r>
      <w:r>
        <w:t>We have man</w:t>
      </w:r>
      <w:r>
        <w:t>y team resources on our website; our Rookie page is linked on FIRST’s site. O</w:t>
      </w:r>
      <w:r>
        <w:t>ur patron drive is part of the FIRST fundra</w:t>
      </w:r>
      <w:r>
        <w:t>ising toolkit.</w:t>
      </w:r>
      <w:r>
        <w:t xml:space="preserve"> We fund team supplies and registration</w:t>
      </w:r>
      <w:r>
        <w:t xml:space="preserve"> fees</w:t>
      </w:r>
      <w:r>
        <w:t>. We insp</w:t>
      </w:r>
      <w:r>
        <w:t>ire</w:t>
      </w:r>
      <w:r>
        <w:t xml:space="preserve"> kids to continue i</w:t>
      </w:r>
      <w:r>
        <w:t xml:space="preserve">n FIRST </w:t>
      </w:r>
      <w:r>
        <w:t xml:space="preserve">with shop tours, </w:t>
      </w:r>
      <w:r>
        <w:t>driv</w:t>
      </w:r>
      <w:r>
        <w:t xml:space="preserve">ing our robot </w:t>
      </w:r>
      <w:r>
        <w:t>at</w:t>
      </w:r>
      <w:r>
        <w:t xml:space="preserve"> schools, FLL Camps and events. </w:t>
      </w:r>
      <w:r>
        <w:t>1511 student mentors inspire</w:t>
      </w:r>
      <w:r>
        <w:t xml:space="preserve"> FLL/FTC grads to join 1511 and FRC. F</w:t>
      </w:r>
      <w:r>
        <w:t>TC6996 is our feeder tea</w:t>
      </w:r>
      <w:r>
        <w:t>m.</w:t>
      </w:r>
    </w:p>
    <w:p w:rsidR="006D261A" w:rsidRDefault="006D261A">
      <w:pPr>
        <w:ind w:left="720"/>
      </w:pPr>
    </w:p>
    <w:p w:rsidR="006D261A" w:rsidRDefault="003532BB">
      <w:pPr>
        <w:numPr>
          <w:ilvl w:val="0"/>
          <w:numId w:val="1"/>
        </w:numPr>
        <w:ind w:hanging="360"/>
      </w:pPr>
      <w:r>
        <w:t>Describe how your team works with other </w:t>
      </w:r>
      <w:r>
        <w:rPr>
          <w:i/>
        </w:rPr>
        <w:t>FIRST</w:t>
      </w:r>
      <w:r>
        <w:t> teams to serve as mentors to younger or less experienced </w:t>
      </w:r>
      <w:r>
        <w:rPr>
          <w:i/>
        </w:rPr>
        <w:t>FIRST</w:t>
      </w:r>
      <w:r>
        <w:t> teams (includes Jr. FLL, FLL, FTC, &amp; FRC teams) </w:t>
      </w:r>
    </w:p>
    <w:p w:rsidR="006D261A" w:rsidRDefault="006D261A"/>
    <w:p w:rsidR="006D261A" w:rsidRDefault="003532BB">
      <w:r>
        <w:t xml:space="preserve">Our students are mentors for </w:t>
      </w:r>
      <w:proofErr w:type="spellStart"/>
      <w:r>
        <w:t>Jr.FLL</w:t>
      </w:r>
      <w:proofErr w:type="spellEnd"/>
      <w:r>
        <w:t xml:space="preserve">, </w:t>
      </w:r>
      <w:r>
        <w:t>FLL</w:t>
      </w:r>
      <w:r>
        <w:t>&amp;</w:t>
      </w:r>
      <w:r>
        <w:t xml:space="preserve"> FTC </w:t>
      </w:r>
      <w:r>
        <w:t>teams. In 11 years, we’ve mentored 4</w:t>
      </w:r>
      <w:r>
        <w:t>4</w:t>
      </w:r>
      <w:r>
        <w:t xml:space="preserve"> FLL</w:t>
      </w:r>
      <w:r>
        <w:t xml:space="preserve"> and F</w:t>
      </w:r>
      <w:r>
        <w:t>TC</w:t>
      </w:r>
      <w:r>
        <w:t xml:space="preserve"> </w:t>
      </w:r>
      <w:r>
        <w:t>t</w:t>
      </w:r>
      <w:r>
        <w:t xml:space="preserve">eams. Our events help FLL </w:t>
      </w:r>
      <w:r>
        <w:t>and FRC teams get ready for competition</w:t>
      </w:r>
      <w:r>
        <w:t>. We have mentored 2</w:t>
      </w:r>
      <w:r>
        <w:t>3</w:t>
      </w:r>
      <w:r>
        <w:t xml:space="preserve"> FRC teams year</w:t>
      </w:r>
      <w:r>
        <w:t>-</w:t>
      </w:r>
      <w:r>
        <w:t>round, providing rookie resources, tools</w:t>
      </w:r>
      <w:r>
        <w:t xml:space="preserve"> and </w:t>
      </w:r>
      <w:r>
        <w:t xml:space="preserve">hands-on help. </w:t>
      </w:r>
      <w:r>
        <w:rPr>
          <w:highlight w:val="white"/>
        </w:rPr>
        <w:t xml:space="preserve">We've held trainings for inner-city mentors, opened our leadership boot camp to others, </w:t>
      </w:r>
      <w:proofErr w:type="gramStart"/>
      <w:r>
        <w:rPr>
          <w:highlight w:val="white"/>
        </w:rPr>
        <w:t>ho</w:t>
      </w:r>
      <w:r>
        <w:rPr>
          <w:highlight w:val="white"/>
        </w:rPr>
        <w:t>sted</w:t>
      </w:r>
      <w:proofErr w:type="gramEnd"/>
      <w:r>
        <w:rPr>
          <w:highlight w:val="white"/>
        </w:rPr>
        <w:t xml:space="preserve"> a FIRST workshop for FRC Teams by FRC teams. </w:t>
      </w:r>
      <w:r>
        <w:t>W</w:t>
      </w:r>
      <w:r>
        <w:t xml:space="preserve">e invite other teams to work with us to make our events stronger and share our experience. </w:t>
      </w:r>
    </w:p>
    <w:p w:rsidR="006D261A" w:rsidRDefault="006D261A"/>
    <w:p w:rsidR="006D261A" w:rsidRDefault="006D261A"/>
    <w:p w:rsidR="006D261A" w:rsidRDefault="006D261A"/>
    <w:p w:rsidR="006D261A" w:rsidRDefault="006D261A"/>
    <w:p w:rsidR="006D261A" w:rsidRDefault="006D261A"/>
    <w:p w:rsidR="006D261A" w:rsidRDefault="006D261A"/>
    <w:p w:rsidR="006D261A" w:rsidRDefault="003532BB">
      <w:pPr>
        <w:numPr>
          <w:ilvl w:val="0"/>
          <w:numId w:val="1"/>
        </w:numPr>
        <w:ind w:hanging="360"/>
      </w:pPr>
      <w:r>
        <w:t>Describe your Corporate/University Sponsors. </w:t>
      </w:r>
    </w:p>
    <w:p w:rsidR="006D261A" w:rsidRDefault="006D261A">
      <w:pPr>
        <w:ind w:left="720"/>
      </w:pPr>
    </w:p>
    <w:p w:rsidR="006D261A" w:rsidRDefault="003532BB">
      <w:r>
        <w:t>We have several types of sponsors, Harris, our main corporat</w:t>
      </w:r>
      <w:r>
        <w:t>e sponsor, is a high tech supplier of mili</w:t>
      </w:r>
      <w:r>
        <w:t xml:space="preserve">tary </w:t>
      </w:r>
      <w:r>
        <w:t xml:space="preserve">communication systems, public safety, government and commercial customers. Our Patron Drive sponsors, over 50 a year, </w:t>
      </w:r>
      <w:r>
        <w:t>provid</w:t>
      </w:r>
      <w:r>
        <w:t>e a local connection, and range from small family-run businesses to international com</w:t>
      </w:r>
      <w:r>
        <w:t xml:space="preserve">panies. Some sponsors: </w:t>
      </w:r>
      <w:proofErr w:type="spellStart"/>
      <w:r>
        <w:t>Chamtek</w:t>
      </w:r>
      <w:proofErr w:type="spellEnd"/>
      <w:r>
        <w:t xml:space="preserve">, </w:t>
      </w:r>
      <w:proofErr w:type="spellStart"/>
      <w:r>
        <w:t>Drelick</w:t>
      </w:r>
      <w:proofErr w:type="spellEnd"/>
      <w:r>
        <w:t xml:space="preserve"> Welding, Debbie Supply, provide us with gifts in kind, making or donating parts and services. We also consider our school as an amazing sponsor!</w:t>
      </w:r>
    </w:p>
    <w:p w:rsidR="006D261A" w:rsidRDefault="006D261A"/>
    <w:p w:rsidR="006D261A" w:rsidRDefault="003532BB">
      <w:pPr>
        <w:numPr>
          <w:ilvl w:val="0"/>
          <w:numId w:val="1"/>
        </w:numPr>
        <w:ind w:hanging="360"/>
      </w:pPr>
      <w:r>
        <w:t>Describe the strength of your partnership with sponsors.</w:t>
      </w:r>
    </w:p>
    <w:p w:rsidR="006D261A" w:rsidRDefault="006D261A">
      <w:pPr>
        <w:ind w:left="720"/>
      </w:pPr>
    </w:p>
    <w:p w:rsidR="006D261A" w:rsidRDefault="003532BB">
      <w:r>
        <w:t>Harris provi</w:t>
      </w:r>
      <w:r>
        <w:t>des more than funds: 1</w:t>
      </w:r>
      <w:r>
        <w:t>1</w:t>
      </w:r>
      <w:r>
        <w:t xml:space="preserve"> mentors this year, student-designed parts, military-grade tablets, tours for our FLL teams and </w:t>
      </w:r>
      <w:r>
        <w:t>m</w:t>
      </w:r>
      <w:r>
        <w:t>entor recognition! The Director of Finance visits during Build and competition. Mentors are year-round, involved in school curriculum and team building. Other sponsors provide late-night welding and parts. We invite them to our events and send them newslet</w:t>
      </w:r>
      <w:r>
        <w:t>ters and thank</w:t>
      </w:r>
      <w:r>
        <w:t>-</w:t>
      </w:r>
      <w:proofErr w:type="spellStart"/>
      <w:r>
        <w:t>you</w:t>
      </w:r>
      <w:r>
        <w:t>’</w:t>
      </w:r>
      <w:r>
        <w:t>s</w:t>
      </w:r>
      <w:proofErr w:type="spellEnd"/>
      <w:r>
        <w:t xml:space="preserve">. Our school is a big supporter, providing us endless time, space, tools and </w:t>
      </w:r>
      <w:r>
        <w:t>3</w:t>
      </w:r>
      <w:r>
        <w:t xml:space="preserve"> advisors.</w:t>
      </w:r>
    </w:p>
    <w:p w:rsidR="006D261A" w:rsidRDefault="006D261A"/>
    <w:p w:rsidR="006D261A" w:rsidRDefault="003532BB">
      <w:pPr>
        <w:numPr>
          <w:ilvl w:val="0"/>
          <w:numId w:val="1"/>
        </w:numPr>
        <w:ind w:hanging="360"/>
      </w:pPr>
      <w:r>
        <w:t xml:space="preserve">Describe how your team would explain what </w:t>
      </w:r>
      <w:r>
        <w:rPr>
          <w:i/>
        </w:rPr>
        <w:t>FIRST</w:t>
      </w:r>
      <w:r>
        <w:t xml:space="preserve"> is to someone who has never heard of it.</w:t>
      </w:r>
    </w:p>
    <w:p w:rsidR="006D261A" w:rsidRDefault="006D261A">
      <w:pPr>
        <w:ind w:left="720"/>
      </w:pPr>
    </w:p>
    <w:p w:rsidR="006D261A" w:rsidRDefault="003532BB">
      <w:r>
        <w:t>FIRST was created to break cultural norms, inspire stude</w:t>
      </w:r>
      <w:r>
        <w:t>nts to pursue STEM careers, and look up to STEM professionals as role models. It prepares students to be the world’s future leaders with ideals like Gracious Professionalism. Every year the game is different to test students to their limits on creativity a</w:t>
      </w:r>
      <w:r>
        <w:t>nd practical applications. It exposes students to different career paths, from engineering to marketing to math. Students gain STEM knowledge and life skills from professional mentors.</w:t>
      </w:r>
    </w:p>
    <w:p w:rsidR="006D261A" w:rsidRDefault="006D261A"/>
    <w:p w:rsidR="006D261A" w:rsidRDefault="003532BB">
      <w:pPr>
        <w:numPr>
          <w:ilvl w:val="0"/>
          <w:numId w:val="1"/>
        </w:numPr>
        <w:ind w:hanging="360"/>
      </w:pPr>
      <w:r>
        <w:t>Other matters of interest to the FIRST judges, if any.</w:t>
      </w:r>
    </w:p>
    <w:p w:rsidR="006D261A" w:rsidRDefault="006D261A"/>
    <w:p w:rsidR="006D261A" w:rsidRDefault="003532BB">
      <w:r>
        <w:t>Our new focus has been advocating for STEM funding. As the NYS representative, we went to DC to learn from FRC27. We’ve visited several state representatives who have supported a $250,000 grant to start and sustain FIRST teams in NY.</w:t>
      </w:r>
      <w:r>
        <w:rPr>
          <w:sz w:val="28"/>
        </w:rPr>
        <w:t xml:space="preserve"> </w:t>
      </w:r>
      <w:r>
        <w:t>Our events, large impa</w:t>
      </w:r>
      <w:r>
        <w:t>ct demos and community service, have introduced FIRST to a potential audience of over 650,000 in 3 years! All students work on the robot and are en</w:t>
      </w:r>
      <w:r>
        <w:t xml:space="preserve">couraged to lead. </w:t>
      </w:r>
      <w:r>
        <w:t>Wearing our red camouflage, from New York to MIT to Cairo, we promote FIRST!</w:t>
      </w:r>
    </w:p>
    <w:p w:rsidR="006D261A" w:rsidRDefault="006D261A"/>
    <w:p w:rsidR="006D261A" w:rsidRDefault="006D261A"/>
    <w:p w:rsidR="006D261A" w:rsidRDefault="006D261A"/>
    <w:sectPr w:rsidR="006D261A">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0D0077"/>
    <w:multiLevelType w:val="multilevel"/>
    <w:tmpl w:val="137003E8"/>
    <w:lvl w:ilvl="0">
      <w:start w:val="1"/>
      <w:numFmt w:val="decimal"/>
      <w:lvlText w:val="%1."/>
      <w:lvlJc w:val="left"/>
      <w:pPr>
        <w:ind w:left="720" w:firstLine="360"/>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
  <w:rsids>
    <w:rsidRoot w:val="006D261A"/>
    <w:rsid w:val="003532BB"/>
    <w:rsid w:val="006D26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rPr>
  </w:style>
  <w:style w:type="paragraph" w:styleId="Heading2">
    <w:name w:val="heading 2"/>
    <w:basedOn w:val="Normal"/>
    <w:next w:val="Normal"/>
    <w:pPr>
      <w:keepNext/>
      <w:keepLines/>
      <w:spacing w:before="360" w:after="80"/>
      <w:contextualSpacing/>
      <w:outlineLvl w:val="1"/>
    </w:pPr>
    <w:rPr>
      <w:b/>
      <w:sz w:val="36"/>
    </w:rPr>
  </w:style>
  <w:style w:type="paragraph" w:styleId="Heading3">
    <w:name w:val="heading 3"/>
    <w:basedOn w:val="Normal"/>
    <w:next w:val="Normal"/>
    <w:pPr>
      <w:keepNext/>
      <w:keepLines/>
      <w:spacing w:before="280" w:after="80"/>
      <w:contextualSpacing/>
      <w:outlineLvl w:val="2"/>
    </w:pPr>
    <w:rPr>
      <w:b/>
      <w:sz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rPr>
  </w:style>
  <w:style w:type="paragraph" w:styleId="Heading6">
    <w:name w:val="heading 6"/>
    <w:basedOn w:val="Normal"/>
    <w:next w:val="Normal"/>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 Blitz</dc:creator>
  <cp:lastModifiedBy>Blue Blitz</cp:lastModifiedBy>
  <cp:revision>2</cp:revision>
  <dcterms:created xsi:type="dcterms:W3CDTF">2015-04-29T01:05:00Z</dcterms:created>
  <dcterms:modified xsi:type="dcterms:W3CDTF">2015-04-29T01:05:00Z</dcterms:modified>
</cp:coreProperties>
</file>